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D62F" w14:textId="77777777" w:rsidR="00D245FE" w:rsidRPr="00D245FE" w:rsidRDefault="00D245FE" w:rsidP="00D245FE">
      <w:pPr>
        <w:shd w:val="clear" w:color="auto" w:fill="FFFFFF"/>
        <w:spacing w:after="300" w:line="600" w:lineRule="atLeast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D245FE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  <w:t>В помощь профсоюзному лидеру</w:t>
      </w:r>
    </w:p>
    <w:p w14:paraId="4C5790DB" w14:textId="77777777" w:rsidR="00D245FE" w:rsidRPr="00D245FE" w:rsidRDefault="00D245FE" w:rsidP="00D245FE">
      <w:pPr>
        <w:shd w:val="clear" w:color="auto" w:fill="FFFFFF"/>
        <w:spacing w:after="300" w:line="600" w:lineRule="atLeast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D245FE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  <w:t>Примерный перечень документов профсоюзного комитета ППО</w:t>
      </w:r>
    </w:p>
    <w:p w14:paraId="565CFBD9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1. Закон Республики Беларусь 22 апреля 1992г. № 1605-XII «О профессиональных союзах».</w:t>
      </w:r>
    </w:p>
    <w:p w14:paraId="483688F3" w14:textId="10225405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2. Устав Белорусского профессионального союза </w:t>
      </w:r>
      <w:r w:rsid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работников отраслей промышленности "БЕЛПРОФМАШ"</w:t>
      </w: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.</w:t>
      </w:r>
    </w:p>
    <w:p w14:paraId="6F30B94D" w14:textId="537D1FD6" w:rsidR="00D245FE" w:rsidRPr="00161087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3. Программа деятельности Белорусского </w:t>
      </w: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профессионального союза работников </w:t>
      </w:r>
      <w:r w:rsidR="00161087"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отраслей промышленности "БЕЛПРОФМАШ" </w:t>
      </w: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highlight w:val="yellow"/>
          <w:lang w:eastAsia="ru-RU"/>
        </w:rPr>
        <w:t>на 2020-2025 годы</w:t>
      </w:r>
    </w:p>
    <w:p w14:paraId="3B41B5CF" w14:textId="77777777" w:rsidR="00D245FE" w:rsidRPr="00161087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4. Отраслевое тарифное соглашение </w:t>
      </w: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highlight w:val="yellow"/>
          <w:lang w:eastAsia="ru-RU"/>
        </w:rPr>
        <w:t>на 2019-2021 гг.</w:t>
      </w:r>
    </w:p>
    <w:p w14:paraId="62E8A355" w14:textId="05E3A735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5. Положение о первичной (</w:t>
      </w:r>
      <w:r w:rsid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единой</w:t>
      </w:r>
      <w:r w:rsidRP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) профсоюзной</w:t>
      </w: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 организации.</w:t>
      </w:r>
    </w:p>
    <w:p w14:paraId="11CEEB9E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6. Коллективный договор.</w:t>
      </w:r>
    </w:p>
    <w:p w14:paraId="4A31C9EA" w14:textId="219F3CE0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7. Свидетельство о </w:t>
      </w:r>
      <w:r w:rsid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государственной </w:t>
      </w: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регистрации</w:t>
      </w:r>
      <w:r w:rsid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 (постановке на учет). </w:t>
      </w:r>
    </w:p>
    <w:p w14:paraId="731BF4B7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8. Типовая инструкция о порядке уплаты и учета вступительных и ежемесячных членских профсоюзных взносов.</w:t>
      </w:r>
    </w:p>
    <w:p w14:paraId="1288011A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9. Перечень основных видов выплат, производимых профсоюзными организациями, на которые начисляются взносы в Фонд социальной защиты.</w:t>
      </w:r>
    </w:p>
    <w:p w14:paraId="069EF639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10. Протоколы отчетно-выборных собраний (конференций).</w:t>
      </w:r>
    </w:p>
    <w:p w14:paraId="1B58AFE4" w14:textId="68EA34C2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11. Протоколы заседаний ППО.</w:t>
      </w:r>
    </w:p>
    <w:p w14:paraId="346086BC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lastRenderedPageBreak/>
        <w:t>12. Планы работы ППО.</w:t>
      </w:r>
    </w:p>
    <w:p w14:paraId="761DAA05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13. Смета расходов.</w:t>
      </w:r>
    </w:p>
    <w:p w14:paraId="6B1065D8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14. Список членов профкома.</w:t>
      </w:r>
    </w:p>
    <w:p w14:paraId="6F1FFC30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15. Список ревизионной комиссии.</w:t>
      </w:r>
    </w:p>
    <w:p w14:paraId="391AACDB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16. План работы ревизионной комиссии.</w:t>
      </w:r>
    </w:p>
    <w:p w14:paraId="4F662B4B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17. Акты ревизий.</w:t>
      </w:r>
    </w:p>
    <w:p w14:paraId="1D97BF01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18. Статистические отчеты (годовые)</w:t>
      </w:r>
    </w:p>
    <w:p w14:paraId="61874C46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19. Статистические финансовые отчеты (годовые).</w:t>
      </w:r>
    </w:p>
    <w:p w14:paraId="1E85FB23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20. Протоколы заседаний ревизионной комиссии.</w:t>
      </w:r>
    </w:p>
    <w:p w14:paraId="15004229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21. Книга учета проверок и ревизий.</w:t>
      </w:r>
    </w:p>
    <w:p w14:paraId="45F6ED92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22. Папка входящей корреспонденции.</w:t>
      </w:r>
    </w:p>
    <w:p w14:paraId="2D04C93D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23. Папка (копии) исходящей корреспонденции.</w:t>
      </w:r>
    </w:p>
    <w:p w14:paraId="2BA902C7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24. Журнал учета обращений граждан.</w:t>
      </w:r>
    </w:p>
    <w:p w14:paraId="0DDC4910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25. Заявления о приеме в ППО.</w:t>
      </w:r>
    </w:p>
    <w:p w14:paraId="56EBAA33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26. Журнал учёта бланков профсо</w:t>
      </w:r>
      <w:bookmarkStart w:id="0" w:name="_GoBack"/>
      <w:bookmarkEnd w:id="0"/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юзных билетов.</w:t>
      </w:r>
    </w:p>
    <w:p w14:paraId="29ED59FE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27. Учетные карточки членов профсоюза.</w:t>
      </w:r>
    </w:p>
    <w:p w14:paraId="11A23B98" w14:textId="4B990BEF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28. </w:t>
      </w:r>
      <w:r w:rsidR="00161087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О</w:t>
      </w: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рганизация информационной работы по информированию членов профсоюза о проводимой работе (формы работы):</w:t>
      </w:r>
    </w:p>
    <w:p w14:paraId="17D4F34A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 — выступления перед трудящимися и членами профсоюза;</w:t>
      </w:r>
    </w:p>
    <w:p w14:paraId="5F8612C8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 — наличие информационного стенда (наполняемость, актуальность);</w:t>
      </w:r>
    </w:p>
    <w:p w14:paraId="358B65A3" w14:textId="77777777" w:rsidR="00D245FE" w:rsidRPr="00D245FE" w:rsidRDefault="00D245FE" w:rsidP="00D245FE">
      <w:pPr>
        <w:shd w:val="clear" w:color="auto" w:fill="FFFFFF"/>
        <w:spacing w:after="150" w:line="480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 — выполнение задания на подписку газеты «</w:t>
      </w:r>
      <w:proofErr w:type="spellStart"/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Беларускi</w:t>
      </w:r>
      <w:proofErr w:type="spellEnd"/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 час»;</w:t>
      </w:r>
    </w:p>
    <w:p w14:paraId="08503852" w14:textId="496BBD25" w:rsidR="00EE3945" w:rsidRDefault="00D245FE" w:rsidP="00161087">
      <w:pPr>
        <w:shd w:val="clear" w:color="auto" w:fill="FFFFFF"/>
        <w:spacing w:after="150" w:line="480" w:lineRule="atLeast"/>
        <w:textAlignment w:val="baseline"/>
      </w:pPr>
      <w:r w:rsidRPr="00D245FE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 — издание информационных бюллетеней, др.</w:t>
      </w:r>
    </w:p>
    <w:sectPr w:rsidR="00EE3945" w:rsidSect="001E6FD6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DemiCmpC">
    <w:altName w:val="Cambria"/>
    <w:panose1 w:val="00000000000000000000"/>
    <w:charset w:val="00"/>
    <w:family w:val="roman"/>
    <w:notTrueType/>
    <w:pitch w:val="default"/>
  </w:font>
  <w:font w:name="FranklinGothicBookCond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00"/>
    <w:rsid w:val="00161087"/>
    <w:rsid w:val="001E6FD6"/>
    <w:rsid w:val="008D3400"/>
    <w:rsid w:val="00C60E6B"/>
    <w:rsid w:val="00D245FE"/>
    <w:rsid w:val="00EE3945"/>
    <w:rsid w:val="00F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CCF7"/>
  <w15:chartTrackingRefBased/>
  <w15:docId w15:val="{D3C0431F-2345-4C7C-8129-89F1C7FA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2022-04-09T13:55:00Z</dcterms:created>
  <dcterms:modified xsi:type="dcterms:W3CDTF">2022-04-09T13:55:00Z</dcterms:modified>
</cp:coreProperties>
</file>